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9" w:lineRule="exact"/>
        <w:jc w:val="center"/>
        <w:rPr>
          <w:rFonts w:ascii="方正小标宋简体" w:hAnsi="宋体" w:eastAsia="方正小标宋简体" w:cs="方正小标宋_GBK"/>
          <w:sz w:val="44"/>
          <w:szCs w:val="44"/>
        </w:rPr>
      </w:pPr>
      <w:r>
        <w:rPr>
          <w:rFonts w:hint="eastAsia" w:ascii="方正小标宋简体" w:hAnsi="宋体" w:eastAsia="方正小标宋简体" w:cs="方正小标宋_GBK"/>
          <w:sz w:val="44"/>
          <w:szCs w:val="44"/>
        </w:rPr>
        <w:t>沈阳市“最美兵妈妈”“最美军嫂”评选</w:t>
      </w:r>
      <w:r>
        <w:rPr>
          <w:rFonts w:hint="eastAsia" w:ascii="方正小标宋简体" w:hAnsi="宋体" w:eastAsia="方正小标宋简体" w:cs="方正小标宋_GBK"/>
          <w:sz w:val="44"/>
          <w:szCs w:val="44"/>
          <w:lang w:val="en-US" w:eastAsia="zh-CN"/>
        </w:rPr>
        <w:t>活</w:t>
      </w:r>
      <w:r>
        <w:rPr>
          <w:rFonts w:hint="eastAsia" w:ascii="方正小标宋简体" w:hAnsi="宋体" w:eastAsia="方正小标宋简体" w:cs="方正小标宋_GBK"/>
          <w:sz w:val="44"/>
          <w:szCs w:val="44"/>
        </w:rPr>
        <w:t>动</w:t>
      </w:r>
      <w:bookmarkStart w:id="0" w:name="_GoBack"/>
      <w:bookmarkEnd w:id="0"/>
      <w:r>
        <w:rPr>
          <w:rFonts w:hint="eastAsia" w:ascii="方正小标宋简体" w:hAnsi="宋体" w:eastAsia="方正小标宋简体" w:cs="方正小标宋_GBK"/>
          <w:sz w:val="44"/>
          <w:szCs w:val="44"/>
        </w:rPr>
        <w:t>领导小组及办公室成员名单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领导小组：</w:t>
      </w:r>
    </w:p>
    <w:p>
      <w:pPr>
        <w:spacing w:line="54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组  长：梁  威  市退役军人事务局局长</w:t>
      </w:r>
    </w:p>
    <w:p>
      <w:pPr>
        <w:spacing w:line="540" w:lineRule="exact"/>
        <w:ind w:firstLine="1280" w:firstLineChars="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程  心  市妇女联合会主席</w:t>
      </w:r>
    </w:p>
    <w:p>
      <w:pPr>
        <w:spacing w:line="540" w:lineRule="exact"/>
        <w:ind w:firstLine="1280" w:firstLineChars="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张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云锦</w:t>
      </w:r>
      <w:r>
        <w:rPr>
          <w:rFonts w:hint="eastAsia" w:ascii="仿宋" w:hAnsi="仿宋" w:eastAsia="仿宋" w:cs="仿宋_GB2312"/>
          <w:sz w:val="32"/>
          <w:szCs w:val="32"/>
        </w:rPr>
        <w:t xml:space="preserve">  沈阳警备区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政治委员</w:t>
      </w:r>
    </w:p>
    <w:p>
      <w:pPr>
        <w:spacing w:line="54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成  员：</w:t>
      </w:r>
    </w:p>
    <w:p>
      <w:pPr>
        <w:spacing w:line="540" w:lineRule="exact"/>
        <w:ind w:firstLine="1280" w:firstLineChars="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陈丽波  市退役军人事务局副局长</w:t>
      </w:r>
    </w:p>
    <w:p>
      <w:pPr>
        <w:spacing w:line="540" w:lineRule="exact"/>
        <w:ind w:firstLine="1280" w:firstLineChars="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李  伶  市妇女联合会副主席</w:t>
      </w:r>
    </w:p>
    <w:p>
      <w:pPr>
        <w:spacing w:line="540" w:lineRule="exact"/>
        <w:ind w:firstLine="1280" w:firstLineChars="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王志刚  沈阳警备区政治工作处主任</w:t>
      </w:r>
    </w:p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</w:p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领导小组办公室：</w:t>
      </w:r>
    </w:p>
    <w:p>
      <w:pPr>
        <w:spacing w:line="54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主  任：延忠军  市退役军人事务局双拥处处长</w:t>
      </w:r>
    </w:p>
    <w:p>
      <w:pPr>
        <w:spacing w:line="54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成  员：杨  婷  市妇联宣传部部长</w:t>
      </w:r>
    </w:p>
    <w:p>
      <w:pPr>
        <w:spacing w:line="540" w:lineRule="exact"/>
        <w:ind w:firstLine="1280" w:firstLineChars="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杨剑夷  市退役军人事务局双拥处二级主任科员</w:t>
      </w:r>
    </w:p>
    <w:p>
      <w:pPr>
        <w:spacing w:line="540" w:lineRule="exact"/>
        <w:ind w:firstLine="1280" w:firstLineChars="4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王  飞  沈阳警备区政治工作处干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事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15" w:rightChars="15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>—</w:t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3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>—</w: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OTVlY2UzNDQ4NmIxYjQyMjk5NzU2ZTY2ZWE5NzMifQ=="/>
  </w:docVars>
  <w:rsids>
    <w:rsidRoot w:val="00000000"/>
    <w:rsid w:val="22520E9D"/>
    <w:rsid w:val="25076767"/>
    <w:rsid w:val="42C45840"/>
    <w:rsid w:val="6C80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2023-11-09T06:17:49Z</dcterms:created>
  <dc:creator>gwzf</dc:creator>
  <cp:lastModifiedBy>gwzf</cp:lastModifiedBy>
  <dcterms:modified xsi:type="dcterms:W3CDTF">2023-11-09T06:19:56Z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CB2616BBC249407D8993B43DDFA7F361_12</vt:lpwstr>
  </property>
</Properties>
</file>